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9921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21"/>
      </w:tblGrid>
      <w:tr w:rsidR="00C05DA6" w:rsidRPr="008B60D3" w:rsidTr="007A574C">
        <w:trPr>
          <w:trHeight w:val="14318"/>
          <w:jc w:val="center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36F" w:rsidRPr="00626390" w:rsidRDefault="00626390" w:rsidP="00626390">
            <w:pPr>
              <w:rPr>
                <w:rFonts w:ascii="Arial" w:hAnsi="Arial" w:cs="Arial"/>
                <w:b/>
                <w:color w:val="FFFFFF" w:themeColor="background1"/>
                <w:sz w:val="60"/>
                <w:szCs w:val="60"/>
              </w:rPr>
            </w:pPr>
            <w:r w:rsidRPr="00626390">
              <w:rPr>
                <w:rFonts w:ascii="Arial" w:hAnsi="Arial" w:cs="Arial"/>
                <w:b/>
                <w:color w:val="FFFFFF" w:themeColor="background1"/>
                <w:sz w:val="4"/>
                <w:szCs w:val="32"/>
              </w:rPr>
              <w:br/>
            </w:r>
            <w:r w:rsidRPr="00626390">
              <w:rPr>
                <w:rFonts w:ascii="Arial" w:hAnsi="Arial" w:cs="Arial"/>
                <w:b/>
                <w:color w:val="FFFFFF" w:themeColor="background1"/>
                <w:sz w:val="60"/>
                <w:szCs w:val="60"/>
              </w:rPr>
              <w:t>VIII Jornadas</w:t>
            </w:r>
            <w:r w:rsidRPr="00626390">
              <w:rPr>
                <w:rFonts w:ascii="Arial" w:hAnsi="Arial" w:cs="Arial"/>
                <w:b/>
                <w:color w:val="FFFFFF" w:themeColor="background1"/>
                <w:sz w:val="60"/>
                <w:szCs w:val="60"/>
              </w:rPr>
              <w:br/>
              <w:t>da Rede</w:t>
            </w:r>
            <w:r w:rsidRPr="00626390">
              <w:rPr>
                <w:rFonts w:ascii="Arial" w:hAnsi="Arial" w:cs="Arial"/>
                <w:b/>
                <w:color w:val="FFFFFF" w:themeColor="background1"/>
                <w:sz w:val="60"/>
                <w:szCs w:val="60"/>
              </w:rPr>
              <w:br/>
              <w:t>de Bibliotecas</w:t>
            </w:r>
            <w:r w:rsidRPr="00626390">
              <w:rPr>
                <w:rFonts w:ascii="Arial" w:hAnsi="Arial" w:cs="Arial"/>
                <w:b/>
                <w:color w:val="FFFFFF" w:themeColor="background1"/>
                <w:sz w:val="60"/>
                <w:szCs w:val="60"/>
              </w:rPr>
              <w:br/>
              <w:t>de Lousada</w:t>
            </w:r>
          </w:p>
          <w:p w:rsidR="00626390" w:rsidRDefault="00626390" w:rsidP="002A2A8D">
            <w:pPr>
              <w:rPr>
                <w:rFonts w:cstheme="minorHAnsi"/>
                <w:b/>
                <w:color w:val="FFC000"/>
                <w:sz w:val="36"/>
                <w:szCs w:val="24"/>
                <w14:shadow w14:blurRad="63500" w14:dist="50800" w14:dir="5400000" w14:sx="0" w14:sy="0" w14:kx="0" w14:ky="0" w14:algn="none">
                  <w14:schemeClr w14:val="accent3">
                    <w14:alpha w14:val="50000"/>
                    <w14:lumMod w14:val="20000"/>
                    <w14:lumOff w14:val="80000"/>
                  </w14:schemeClr>
                </w14:shadow>
              </w:rPr>
            </w:pPr>
          </w:p>
          <w:p w:rsidR="00626390" w:rsidRDefault="00626390" w:rsidP="002A2A8D">
            <w:pPr>
              <w:rPr>
                <w:rFonts w:cstheme="minorHAnsi"/>
                <w:b/>
                <w:color w:val="FFC000"/>
                <w:sz w:val="36"/>
                <w:szCs w:val="24"/>
                <w14:shadow w14:blurRad="63500" w14:dist="50800" w14:dir="5400000" w14:sx="0" w14:sy="0" w14:kx="0" w14:ky="0" w14:algn="none">
                  <w14:schemeClr w14:val="accent3">
                    <w14:alpha w14:val="50000"/>
                    <w14:lumMod w14:val="20000"/>
                    <w14:lumOff w14:val="80000"/>
                  </w14:schemeClr>
                </w14:shadow>
              </w:rPr>
            </w:pPr>
          </w:p>
          <w:p w:rsidR="00626390" w:rsidRDefault="00626390" w:rsidP="002A2A8D">
            <w:pPr>
              <w:rPr>
                <w:rFonts w:cstheme="minorHAnsi"/>
                <w:b/>
                <w:color w:val="FFC000"/>
                <w:sz w:val="36"/>
                <w:szCs w:val="24"/>
                <w14:shadow w14:blurRad="63500" w14:dist="50800" w14:dir="5400000" w14:sx="0" w14:sy="0" w14:kx="0" w14:ky="0" w14:algn="none">
                  <w14:schemeClr w14:val="accent3">
                    <w14:alpha w14:val="50000"/>
                    <w14:lumMod w14:val="20000"/>
                    <w14:lumOff w14:val="80000"/>
                  </w14:schemeClr>
                </w14:shadow>
              </w:rPr>
            </w:pPr>
          </w:p>
          <w:p w:rsidR="00626390" w:rsidRPr="002C0E91" w:rsidRDefault="007A574C" w:rsidP="002A2A8D">
            <w:pPr>
              <w:rPr>
                <w:rFonts w:cstheme="minorHAnsi"/>
                <w:b/>
                <w:color w:val="F8E78D"/>
                <w:sz w:val="36"/>
                <w:szCs w:val="24"/>
                <w14:shadow w14:blurRad="63500" w14:dist="50800" w14:dir="5400000" w14:sx="0" w14:sy="0" w14:kx="0" w14:ky="0" w14:algn="none">
                  <w14:schemeClr w14:val="accent3">
                    <w14:alpha w14:val="50000"/>
                    <w14:lumMod w14:val="20000"/>
                    <w14:lumOff w14:val="80000"/>
                  </w14:schemeClr>
                </w14:shadow>
              </w:rPr>
            </w:pPr>
            <w:r w:rsidRPr="002C0E91">
              <w:rPr>
                <w:rFonts w:cstheme="minorHAnsi"/>
                <w:b/>
                <w:color w:val="F8E78D"/>
                <w:sz w:val="36"/>
                <w:szCs w:val="24"/>
                <w14:shadow w14:blurRad="63500" w14:dist="50800" w14:dir="5400000" w14:sx="0" w14:sy="0" w14:kx="0" w14:ky="0" w14:algn="none">
                  <w14:schemeClr w14:val="accent3">
                    <w14:alpha w14:val="50000"/>
                    <w14:lumMod w14:val="20000"/>
                    <w14:lumOff w14:val="80000"/>
                  </w14:schemeClr>
                </w14:shadow>
              </w:rPr>
              <w:t>Memória Reflexiva das Jornadas Pedagógicas da RBL</w:t>
            </w:r>
          </w:p>
          <w:p w:rsidR="00CD7DC4" w:rsidRPr="00D9001C" w:rsidRDefault="00CD7DC4" w:rsidP="00CD7DC4">
            <w:pPr>
              <w:ind w:left="142" w:right="-852"/>
              <w:jc w:val="right"/>
              <w:rPr>
                <w:smallCaps/>
                <w:sz w:val="24"/>
                <w:szCs w:val="20"/>
              </w:rPr>
            </w:pPr>
          </w:p>
          <w:tbl>
            <w:tblPr>
              <w:tblW w:w="9923" w:type="dxa"/>
              <w:jc w:val="center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869"/>
              <w:gridCol w:w="7054"/>
            </w:tblGrid>
            <w:tr w:rsidR="00CD7DC4" w:rsidRPr="006A221D" w:rsidTr="00C05DA6">
              <w:trPr>
                <w:jc w:val="center"/>
              </w:trPr>
              <w:tc>
                <w:tcPr>
                  <w:tcW w:w="9923" w:type="dxa"/>
                  <w:gridSpan w:val="2"/>
                  <w:tcBorders>
                    <w:top w:val="single" w:sz="4" w:space="0" w:color="auto"/>
                  </w:tcBorders>
                  <w:shd w:val="clear" w:color="auto" w:fill="FFFFFF"/>
                </w:tcPr>
                <w:p w:rsidR="00CD7DC4" w:rsidRPr="007169E6" w:rsidRDefault="00CD7DC4" w:rsidP="00CD7DC4">
                  <w:pPr>
                    <w:spacing w:after="0" w:line="240" w:lineRule="auto"/>
                    <w:ind w:left="142" w:right="50"/>
                    <w:rPr>
                      <w:sz w:val="18"/>
                      <w:szCs w:val="20"/>
                    </w:rPr>
                  </w:pPr>
                </w:p>
                <w:p w:rsidR="00CD7DC4" w:rsidRPr="00950244" w:rsidRDefault="00CD7DC4" w:rsidP="00CD7DC4">
                  <w:pPr>
                    <w:spacing w:after="0" w:line="240" w:lineRule="auto"/>
                    <w:ind w:left="142" w:right="50"/>
                    <w:rPr>
                      <w:smallCaps/>
                      <w:sz w:val="28"/>
                      <w:szCs w:val="20"/>
                    </w:rPr>
                  </w:pPr>
                  <w:r w:rsidRPr="002C0E91">
                    <w:rPr>
                      <w:b/>
                      <w:color w:val="FFFFFF"/>
                      <w:sz w:val="28"/>
                      <w:szCs w:val="20"/>
                      <w:shd w:val="clear" w:color="auto" w:fill="5E7DBD"/>
                    </w:rPr>
                    <w:t> </w:t>
                  </w:r>
                  <w:r w:rsidRPr="002C0E91">
                    <w:rPr>
                      <w:b/>
                      <w:smallCaps/>
                      <w:color w:val="FFFFFF"/>
                      <w:sz w:val="32"/>
                      <w:szCs w:val="20"/>
                      <w:shd w:val="clear" w:color="auto" w:fill="5E7DBD"/>
                    </w:rPr>
                    <w:t>Identificação:</w:t>
                  </w:r>
                  <w:r w:rsidRPr="002C0E91">
                    <w:rPr>
                      <w:b/>
                      <w:smallCaps/>
                      <w:color w:val="FFFFFF"/>
                      <w:sz w:val="28"/>
                      <w:szCs w:val="20"/>
                      <w:shd w:val="clear" w:color="auto" w:fill="5E7DBD"/>
                    </w:rPr>
                    <w:t> </w:t>
                  </w:r>
                </w:p>
                <w:p w:rsidR="00CD7DC4" w:rsidRPr="006E6A91" w:rsidRDefault="00CD7DC4" w:rsidP="00CD7DC4">
                  <w:pPr>
                    <w:spacing w:after="0" w:line="240" w:lineRule="auto"/>
                    <w:ind w:left="142" w:right="50"/>
                    <w:rPr>
                      <w:sz w:val="12"/>
                      <w:szCs w:val="20"/>
                    </w:rPr>
                  </w:pPr>
                </w:p>
              </w:tc>
            </w:tr>
            <w:tr w:rsidR="00CD7DC4" w:rsidRPr="006A221D" w:rsidTr="00C05DA6">
              <w:trPr>
                <w:trHeight w:val="222"/>
                <w:jc w:val="center"/>
              </w:trPr>
              <w:tc>
                <w:tcPr>
                  <w:tcW w:w="2869" w:type="dxa"/>
                  <w:shd w:val="clear" w:color="auto" w:fill="FFFFFF"/>
                  <w:vAlign w:val="center"/>
                </w:tcPr>
                <w:p w:rsidR="00CD7DC4" w:rsidRPr="00950244" w:rsidRDefault="00CD7DC4" w:rsidP="00CD7DC4">
                  <w:pPr>
                    <w:spacing w:after="0" w:line="240" w:lineRule="auto"/>
                    <w:ind w:left="142" w:right="-108"/>
                    <w:jc w:val="right"/>
                    <w:rPr>
                      <w:b/>
                      <w:color w:val="FFFFFF"/>
                      <w:sz w:val="20"/>
                      <w:szCs w:val="20"/>
                      <w:shd w:val="clear" w:color="auto" w:fill="808080"/>
                    </w:rPr>
                  </w:pPr>
                  <w:r w:rsidRPr="00950244">
                    <w:rPr>
                      <w:b/>
                      <w:color w:val="FFFFFF"/>
                      <w:sz w:val="20"/>
                      <w:szCs w:val="20"/>
                      <w:shd w:val="clear" w:color="auto" w:fill="808080"/>
                    </w:rPr>
                    <w:t> Nome do formando: </w:t>
                  </w:r>
                </w:p>
              </w:tc>
              <w:tc>
                <w:tcPr>
                  <w:tcW w:w="7054" w:type="dxa"/>
                  <w:shd w:val="clear" w:color="auto" w:fill="FFFFFF"/>
                  <w:vAlign w:val="center"/>
                </w:tcPr>
                <w:p w:rsidR="00CD7DC4" w:rsidRPr="007169E6" w:rsidRDefault="00CD7DC4" w:rsidP="0099636F">
                  <w:pPr>
                    <w:spacing w:after="0" w:line="240" w:lineRule="auto"/>
                    <w:ind w:left="-54" w:right="50"/>
                    <w:rPr>
                      <w:sz w:val="18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(Preencher... o nome completo) "/>
                          <w:maxLength w:val="32000"/>
                        </w:textInput>
                      </w:ffData>
                    </w:fldChar>
                  </w:r>
                  <w:r>
                    <w:rPr>
                      <w:rFonts w:cs="Calibri"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cs="Calibri"/>
                      <w:sz w:val="20"/>
                      <w:szCs w:val="16"/>
                    </w:rPr>
                  </w:r>
                  <w:r>
                    <w:rPr>
                      <w:rFonts w:cs="Calibri"/>
                      <w:sz w:val="20"/>
                      <w:szCs w:val="16"/>
                    </w:rPr>
                    <w:fldChar w:fldCharType="separate"/>
                  </w:r>
                  <w:r w:rsidR="0099636F">
                    <w:rPr>
                      <w:rFonts w:cs="Calibri"/>
                      <w:noProof/>
                      <w:sz w:val="20"/>
                      <w:szCs w:val="16"/>
                    </w:rPr>
                    <w:t xml:space="preserve"> (Preencher... </w:t>
                  </w:r>
                  <w:r>
                    <w:rPr>
                      <w:rFonts w:cs="Calibri"/>
                      <w:noProof/>
                      <w:sz w:val="20"/>
                      <w:szCs w:val="16"/>
                    </w:rPr>
                    <w:t xml:space="preserve">nome completo) </w:t>
                  </w:r>
                  <w:r>
                    <w:rPr>
                      <w:rFonts w:cs="Calibri"/>
                      <w:sz w:val="20"/>
                      <w:szCs w:val="16"/>
                    </w:rPr>
                    <w:fldChar w:fldCharType="end"/>
                  </w:r>
                </w:p>
              </w:tc>
            </w:tr>
            <w:tr w:rsidR="007A574C" w:rsidRPr="006A221D" w:rsidTr="00C05DA6">
              <w:trPr>
                <w:trHeight w:val="222"/>
                <w:jc w:val="center"/>
              </w:trPr>
              <w:tc>
                <w:tcPr>
                  <w:tcW w:w="2869" w:type="dxa"/>
                  <w:shd w:val="clear" w:color="auto" w:fill="FFFFFF"/>
                  <w:vAlign w:val="center"/>
                </w:tcPr>
                <w:p w:rsidR="007A574C" w:rsidRPr="00950244" w:rsidRDefault="007A574C" w:rsidP="007A574C">
                  <w:pPr>
                    <w:spacing w:after="0" w:line="240" w:lineRule="auto"/>
                    <w:ind w:left="142" w:right="-108"/>
                    <w:jc w:val="right"/>
                    <w:rPr>
                      <w:b/>
                      <w:color w:val="FFFFFF"/>
                      <w:sz w:val="20"/>
                      <w:szCs w:val="20"/>
                      <w:shd w:val="clear" w:color="auto" w:fill="808080"/>
                    </w:rPr>
                  </w:pPr>
                  <w:r w:rsidRPr="00950244">
                    <w:rPr>
                      <w:b/>
                      <w:color w:val="FFFFFF"/>
                      <w:sz w:val="20"/>
                      <w:szCs w:val="20"/>
                      <w:shd w:val="clear" w:color="auto" w:fill="808080"/>
                    </w:rPr>
                    <w:t> </w:t>
                  </w:r>
                  <w:proofErr w:type="gramStart"/>
                  <w:r>
                    <w:rPr>
                      <w:b/>
                      <w:color w:val="FFFFFF"/>
                      <w:sz w:val="20"/>
                      <w:szCs w:val="20"/>
                      <w:shd w:val="clear" w:color="auto" w:fill="808080"/>
                    </w:rPr>
                    <w:t>E-mail</w:t>
                  </w:r>
                  <w:proofErr w:type="gramEnd"/>
                  <w:r>
                    <w:rPr>
                      <w:b/>
                      <w:color w:val="FFFFFF"/>
                      <w:sz w:val="20"/>
                      <w:szCs w:val="20"/>
                      <w:shd w:val="clear" w:color="auto" w:fill="808080"/>
                    </w:rPr>
                    <w:t xml:space="preserve"> </w:t>
                  </w:r>
                  <w:r w:rsidRPr="00950244">
                    <w:rPr>
                      <w:b/>
                      <w:color w:val="FFFFFF"/>
                      <w:sz w:val="20"/>
                      <w:szCs w:val="20"/>
                      <w:shd w:val="clear" w:color="auto" w:fill="808080"/>
                    </w:rPr>
                    <w:t>do formando: </w:t>
                  </w:r>
                </w:p>
              </w:tc>
              <w:tc>
                <w:tcPr>
                  <w:tcW w:w="7054" w:type="dxa"/>
                  <w:shd w:val="clear" w:color="auto" w:fill="FFFFFF"/>
                  <w:vAlign w:val="center"/>
                </w:tcPr>
                <w:p w:rsidR="007A574C" w:rsidRPr="007169E6" w:rsidRDefault="007A574C" w:rsidP="007A574C">
                  <w:pPr>
                    <w:spacing w:after="0" w:line="240" w:lineRule="auto"/>
                    <w:ind w:left="-54" w:right="50"/>
                    <w:rPr>
                      <w:sz w:val="18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(Preencher... o e-mail) "/>
                          <w:maxLength w:val="32000"/>
                        </w:textInput>
                      </w:ffData>
                    </w:fldChar>
                  </w:r>
                  <w:r>
                    <w:rPr>
                      <w:rFonts w:cs="Calibri"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cs="Calibri"/>
                      <w:sz w:val="20"/>
                      <w:szCs w:val="16"/>
                    </w:rPr>
                  </w:r>
                  <w:r>
                    <w:rPr>
                      <w:rFonts w:cs="Calibri"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cs="Calibri"/>
                      <w:noProof/>
                      <w:sz w:val="20"/>
                      <w:szCs w:val="16"/>
                    </w:rPr>
                    <w:t xml:space="preserve"> (Preencher... o e-mail) </w:t>
                  </w:r>
                  <w:r>
                    <w:rPr>
                      <w:rFonts w:cs="Calibri"/>
                      <w:sz w:val="20"/>
                      <w:szCs w:val="16"/>
                    </w:rPr>
                    <w:fldChar w:fldCharType="end"/>
                  </w:r>
                </w:p>
              </w:tc>
            </w:tr>
            <w:tr w:rsidR="00CD7DC4" w:rsidRPr="006A221D" w:rsidTr="00C05DA6">
              <w:trPr>
                <w:trHeight w:val="222"/>
                <w:jc w:val="center"/>
              </w:trPr>
              <w:tc>
                <w:tcPr>
                  <w:tcW w:w="2869" w:type="dxa"/>
                  <w:shd w:val="clear" w:color="auto" w:fill="FFFFFF"/>
                  <w:vAlign w:val="center"/>
                </w:tcPr>
                <w:p w:rsidR="00CD7DC4" w:rsidRPr="00950244" w:rsidRDefault="0099636F" w:rsidP="00CD7DC4">
                  <w:pPr>
                    <w:spacing w:after="0" w:line="240" w:lineRule="auto"/>
                    <w:ind w:left="142" w:right="-108"/>
                    <w:jc w:val="right"/>
                    <w:rPr>
                      <w:b/>
                      <w:color w:val="FFFFFF"/>
                      <w:sz w:val="20"/>
                      <w:szCs w:val="20"/>
                      <w:shd w:val="clear" w:color="auto" w:fill="808080"/>
                    </w:rPr>
                  </w:pPr>
                  <w:r>
                    <w:rPr>
                      <w:b/>
                      <w:color w:val="FFFFFF"/>
                      <w:sz w:val="20"/>
                      <w:szCs w:val="20"/>
                      <w:shd w:val="clear" w:color="auto" w:fill="808080"/>
                    </w:rPr>
                    <w:t xml:space="preserve"> Agrupamento/Escola</w:t>
                  </w:r>
                  <w:r w:rsidR="00CD7DC4" w:rsidRPr="00950244">
                    <w:rPr>
                      <w:b/>
                      <w:color w:val="FFFFFF"/>
                      <w:sz w:val="20"/>
                      <w:szCs w:val="20"/>
                      <w:shd w:val="clear" w:color="auto" w:fill="808080"/>
                    </w:rPr>
                    <w:t>: </w:t>
                  </w:r>
                </w:p>
              </w:tc>
              <w:tc>
                <w:tcPr>
                  <w:tcW w:w="7054" w:type="dxa"/>
                  <w:shd w:val="clear" w:color="auto" w:fill="FFFFFF"/>
                  <w:vAlign w:val="center"/>
                </w:tcPr>
                <w:p w:rsidR="00CD7DC4" w:rsidRPr="00D9001C" w:rsidRDefault="00CD7DC4" w:rsidP="00CD7DC4">
                  <w:pPr>
                    <w:spacing w:after="0" w:line="240" w:lineRule="auto"/>
                    <w:ind w:left="-54" w:right="50"/>
                    <w:rPr>
                      <w:rFonts w:cs="Calibri"/>
                      <w:noProof/>
                      <w:sz w:val="20"/>
                      <w:szCs w:val="16"/>
                    </w:rPr>
                  </w:pPr>
                  <w:r>
                    <w:rPr>
                      <w:rFonts w:cs="Calibri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(Preencher... nome do Agrupamento/Escola/Serviço) "/>
                          <w:maxLength w:val="32000"/>
                        </w:textInput>
                      </w:ffData>
                    </w:fldChar>
                  </w:r>
                  <w:r>
                    <w:rPr>
                      <w:rFonts w:cs="Calibri"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cs="Calibri"/>
                      <w:sz w:val="20"/>
                      <w:szCs w:val="16"/>
                    </w:rPr>
                  </w:r>
                  <w:r>
                    <w:rPr>
                      <w:rFonts w:cs="Calibri"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cs="Calibri"/>
                      <w:noProof/>
                      <w:sz w:val="20"/>
                      <w:szCs w:val="16"/>
                    </w:rPr>
                    <w:t xml:space="preserve"> (Preencher... nome do Agrupamento/Escola/Serviço) </w:t>
                  </w:r>
                  <w:r>
                    <w:rPr>
                      <w:rFonts w:cs="Calibri"/>
                      <w:sz w:val="20"/>
                      <w:szCs w:val="16"/>
                    </w:rPr>
                    <w:fldChar w:fldCharType="end"/>
                  </w:r>
                </w:p>
              </w:tc>
            </w:tr>
            <w:tr w:rsidR="00CD7DC4" w:rsidRPr="006A221D" w:rsidTr="00C05DA6">
              <w:trPr>
                <w:trHeight w:val="222"/>
                <w:jc w:val="center"/>
              </w:trPr>
              <w:tc>
                <w:tcPr>
                  <w:tcW w:w="286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D7DC4" w:rsidRDefault="00CD7DC4" w:rsidP="00CD7DC4">
                  <w:pPr>
                    <w:spacing w:after="0" w:line="240" w:lineRule="auto"/>
                    <w:ind w:left="142" w:right="-108"/>
                    <w:jc w:val="right"/>
                    <w:rPr>
                      <w:b/>
                      <w:color w:val="FFFFFF"/>
                      <w:sz w:val="20"/>
                      <w:szCs w:val="20"/>
                      <w:shd w:val="clear" w:color="auto" w:fill="808080"/>
                    </w:rPr>
                  </w:pPr>
                </w:p>
              </w:tc>
              <w:tc>
                <w:tcPr>
                  <w:tcW w:w="7054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CD7DC4" w:rsidRPr="00D723B0" w:rsidRDefault="00CD7DC4" w:rsidP="00CD7DC4">
                  <w:pPr>
                    <w:spacing w:after="0" w:line="240" w:lineRule="auto"/>
                    <w:ind w:left="-54" w:right="50"/>
                    <w:rPr>
                      <w:rFonts w:cs="Calibri"/>
                      <w:sz w:val="20"/>
                      <w:szCs w:val="16"/>
                    </w:rPr>
                  </w:pPr>
                </w:p>
              </w:tc>
            </w:tr>
          </w:tbl>
          <w:p w:rsidR="00CD7DC4" w:rsidRPr="00D9001C" w:rsidRDefault="00CD7DC4" w:rsidP="00CD7DC4">
            <w:pPr>
              <w:ind w:left="-709" w:right="-709"/>
              <w:rPr>
                <w:sz w:val="20"/>
                <w:szCs w:val="24"/>
              </w:rPr>
            </w:pPr>
          </w:p>
          <w:tbl>
            <w:tblPr>
              <w:tblW w:w="99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921"/>
            </w:tblGrid>
            <w:tr w:rsidR="00CD7DC4" w:rsidRPr="006A221D" w:rsidTr="00C05DA6">
              <w:trPr>
                <w:jc w:val="center"/>
              </w:trPr>
              <w:tc>
                <w:tcPr>
                  <w:tcW w:w="99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7DC4" w:rsidRPr="007169E6" w:rsidRDefault="00CD7DC4" w:rsidP="00CD7DC4">
                  <w:pPr>
                    <w:spacing w:after="0" w:line="240" w:lineRule="auto"/>
                    <w:ind w:left="142" w:right="50"/>
                    <w:rPr>
                      <w:sz w:val="18"/>
                      <w:szCs w:val="20"/>
                    </w:rPr>
                  </w:pPr>
                </w:p>
                <w:p w:rsidR="00CD7DC4" w:rsidRPr="00950244" w:rsidRDefault="00CD7DC4" w:rsidP="00CD7DC4">
                  <w:pPr>
                    <w:spacing w:after="0" w:line="240" w:lineRule="auto"/>
                    <w:ind w:left="142" w:right="50"/>
                    <w:rPr>
                      <w:smallCaps/>
                      <w:sz w:val="28"/>
                      <w:szCs w:val="20"/>
                    </w:rPr>
                  </w:pPr>
                  <w:r w:rsidRPr="002C0E91">
                    <w:rPr>
                      <w:b/>
                      <w:color w:val="FFFFFF"/>
                      <w:sz w:val="28"/>
                      <w:szCs w:val="20"/>
                      <w:shd w:val="clear" w:color="auto" w:fill="5E7DBD"/>
                    </w:rPr>
                    <w:t> </w:t>
                  </w:r>
                  <w:r w:rsidRPr="002C0E91">
                    <w:rPr>
                      <w:b/>
                      <w:smallCaps/>
                      <w:color w:val="FFFFFF"/>
                      <w:sz w:val="32"/>
                      <w:szCs w:val="20"/>
                      <w:shd w:val="clear" w:color="auto" w:fill="5E7DBD"/>
                    </w:rPr>
                    <w:t>Introdução:</w:t>
                  </w:r>
                  <w:r w:rsidRPr="002C0E91">
                    <w:rPr>
                      <w:b/>
                      <w:smallCaps/>
                      <w:color w:val="FFFFFF"/>
                      <w:sz w:val="28"/>
                      <w:szCs w:val="20"/>
                      <w:shd w:val="clear" w:color="auto" w:fill="5E7DBD"/>
                    </w:rPr>
                    <w:t> </w:t>
                  </w:r>
                </w:p>
                <w:p w:rsidR="00CD7DC4" w:rsidRPr="006E6A91" w:rsidRDefault="00CD7DC4" w:rsidP="00CD7DC4">
                  <w:pPr>
                    <w:spacing w:after="0" w:line="240" w:lineRule="auto"/>
                    <w:ind w:left="142" w:right="50"/>
                    <w:rPr>
                      <w:sz w:val="12"/>
                      <w:szCs w:val="20"/>
                    </w:rPr>
                  </w:pPr>
                </w:p>
              </w:tc>
            </w:tr>
            <w:tr w:rsidR="00CD7DC4" w:rsidRPr="006A221D" w:rsidTr="00C05DA6">
              <w:trPr>
                <w:jc w:val="center"/>
              </w:trPr>
              <w:tc>
                <w:tcPr>
                  <w:tcW w:w="99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CD7DC4" w:rsidRDefault="00CD7DC4" w:rsidP="00CD7DC4">
                  <w:pPr>
                    <w:spacing w:after="0" w:line="240" w:lineRule="auto"/>
                    <w:ind w:left="142" w:right="176"/>
                    <w:jc w:val="both"/>
                    <w:rPr>
                      <w:sz w:val="18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(Preencher... justificando a frequência nas Jornadas Pedagógicas da RBL) "/>
                          <w:maxLength w:val="32000"/>
                        </w:textInput>
                      </w:ffData>
                    </w:fldChar>
                  </w:r>
                  <w:r>
                    <w:rPr>
                      <w:rFonts w:cs="Calibri"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cs="Calibri"/>
                      <w:sz w:val="20"/>
                      <w:szCs w:val="16"/>
                    </w:rPr>
                  </w:r>
                  <w:r>
                    <w:rPr>
                      <w:rFonts w:cs="Calibri"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cs="Calibri"/>
                      <w:noProof/>
                      <w:sz w:val="20"/>
                      <w:szCs w:val="16"/>
                    </w:rPr>
                    <w:t xml:space="preserve"> (Preencher... justificando a frequência nas Jornadas Pedagógicas da RBL) </w:t>
                  </w:r>
                  <w:r>
                    <w:rPr>
                      <w:rFonts w:cs="Calibri"/>
                      <w:sz w:val="20"/>
                      <w:szCs w:val="16"/>
                    </w:rPr>
                    <w:fldChar w:fldCharType="end"/>
                  </w:r>
                </w:p>
                <w:p w:rsidR="00CD7DC4" w:rsidRPr="007169E6" w:rsidRDefault="00CD7DC4" w:rsidP="00CD7DC4">
                  <w:pPr>
                    <w:spacing w:after="0" w:line="240" w:lineRule="auto"/>
                    <w:ind w:left="142" w:right="50"/>
                    <w:rPr>
                      <w:sz w:val="18"/>
                      <w:szCs w:val="20"/>
                    </w:rPr>
                  </w:pPr>
                </w:p>
              </w:tc>
            </w:tr>
          </w:tbl>
          <w:p w:rsidR="00CD7DC4" w:rsidRPr="00D9001C" w:rsidRDefault="00CD7DC4" w:rsidP="00CD7DC4">
            <w:pPr>
              <w:ind w:left="-709" w:right="-709"/>
              <w:rPr>
                <w:sz w:val="20"/>
                <w:szCs w:val="24"/>
              </w:rPr>
            </w:pPr>
          </w:p>
          <w:tbl>
            <w:tblPr>
              <w:tblW w:w="99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921"/>
            </w:tblGrid>
            <w:tr w:rsidR="00CD7DC4" w:rsidRPr="006A221D" w:rsidTr="00C05DA6">
              <w:trPr>
                <w:jc w:val="center"/>
              </w:trPr>
              <w:tc>
                <w:tcPr>
                  <w:tcW w:w="99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7DC4" w:rsidRPr="007169E6" w:rsidRDefault="00CD7DC4" w:rsidP="00CD7DC4">
                  <w:pPr>
                    <w:spacing w:after="0" w:line="240" w:lineRule="auto"/>
                    <w:ind w:left="142" w:right="50"/>
                    <w:rPr>
                      <w:sz w:val="18"/>
                      <w:szCs w:val="20"/>
                    </w:rPr>
                  </w:pPr>
                </w:p>
                <w:p w:rsidR="00CD7DC4" w:rsidRPr="00950244" w:rsidRDefault="00CD7DC4" w:rsidP="00CD7DC4">
                  <w:pPr>
                    <w:spacing w:after="0" w:line="240" w:lineRule="auto"/>
                    <w:ind w:left="142" w:right="50"/>
                    <w:rPr>
                      <w:smallCaps/>
                      <w:sz w:val="28"/>
                      <w:szCs w:val="20"/>
                    </w:rPr>
                  </w:pPr>
                  <w:r w:rsidRPr="002C0E91">
                    <w:rPr>
                      <w:b/>
                      <w:color w:val="FFFFFF"/>
                      <w:sz w:val="28"/>
                      <w:szCs w:val="20"/>
                      <w:shd w:val="clear" w:color="auto" w:fill="5E7DBD"/>
                    </w:rPr>
                    <w:t> </w:t>
                  </w:r>
                  <w:r w:rsidRPr="002C0E91">
                    <w:rPr>
                      <w:b/>
                      <w:smallCaps/>
                      <w:color w:val="FFFFFF"/>
                      <w:sz w:val="32"/>
                      <w:szCs w:val="20"/>
                      <w:shd w:val="clear" w:color="auto" w:fill="5E7DBD"/>
                    </w:rPr>
                    <w:t>Enquadramento e reflexão:</w:t>
                  </w:r>
                  <w:r w:rsidRPr="002C0E91">
                    <w:rPr>
                      <w:b/>
                      <w:smallCaps/>
                      <w:color w:val="FFFFFF"/>
                      <w:sz w:val="28"/>
                      <w:szCs w:val="20"/>
                      <w:shd w:val="clear" w:color="auto" w:fill="5E7DBD"/>
                    </w:rPr>
                    <w:t> </w:t>
                  </w:r>
                </w:p>
                <w:p w:rsidR="00CD7DC4" w:rsidRPr="006E6A91" w:rsidRDefault="00CD7DC4" w:rsidP="00CD7DC4">
                  <w:pPr>
                    <w:spacing w:after="0" w:line="240" w:lineRule="auto"/>
                    <w:ind w:left="142" w:right="50"/>
                    <w:rPr>
                      <w:sz w:val="12"/>
                      <w:szCs w:val="20"/>
                    </w:rPr>
                  </w:pPr>
                </w:p>
              </w:tc>
            </w:tr>
            <w:tr w:rsidR="00CD7DC4" w:rsidRPr="006A221D" w:rsidTr="00C05DA6">
              <w:trPr>
                <w:jc w:val="center"/>
              </w:trPr>
              <w:tc>
                <w:tcPr>
                  <w:tcW w:w="99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CD7DC4" w:rsidRPr="00CD7DC4" w:rsidRDefault="00CD7DC4" w:rsidP="00CD7DC4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  <w:r>
                    <w:rPr>
                      <w:rFonts w:cs="Calibri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(Preencher... com uma reflexão geral ou focada numa das temáticas) "/>
                          <w:maxLength w:val="32000"/>
                        </w:textInput>
                      </w:ffData>
                    </w:fldChar>
                  </w:r>
                  <w:r>
                    <w:rPr>
                      <w:rFonts w:cs="Calibri"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cs="Calibri"/>
                      <w:sz w:val="20"/>
                      <w:szCs w:val="16"/>
                    </w:rPr>
                  </w:r>
                  <w:r>
                    <w:rPr>
                      <w:rFonts w:cs="Calibri"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cs="Calibri"/>
                      <w:noProof/>
                      <w:sz w:val="20"/>
                      <w:szCs w:val="16"/>
                    </w:rPr>
                    <w:t xml:space="preserve"> (Preencher... com uma reflexão geral ou focada numa das temáticas) </w:t>
                  </w:r>
                  <w:r>
                    <w:rPr>
                      <w:rFonts w:cs="Calibri"/>
                      <w:sz w:val="20"/>
                      <w:szCs w:val="16"/>
                    </w:rPr>
                    <w:fldChar w:fldCharType="end"/>
                  </w:r>
                </w:p>
                <w:p w:rsidR="00CD7DC4" w:rsidRPr="007169E6" w:rsidRDefault="00CD7DC4" w:rsidP="00CD7DC4">
                  <w:pPr>
                    <w:spacing w:after="0" w:line="240" w:lineRule="auto"/>
                    <w:ind w:left="142" w:right="50"/>
                    <w:rPr>
                      <w:sz w:val="18"/>
                      <w:szCs w:val="20"/>
                    </w:rPr>
                  </w:pPr>
                </w:p>
              </w:tc>
            </w:tr>
          </w:tbl>
          <w:p w:rsidR="00CD7DC4" w:rsidRPr="00D9001C" w:rsidRDefault="00CD7DC4" w:rsidP="00CD7DC4">
            <w:pPr>
              <w:ind w:left="-709" w:right="-709"/>
              <w:rPr>
                <w:sz w:val="20"/>
                <w:szCs w:val="24"/>
              </w:rPr>
            </w:pPr>
          </w:p>
          <w:tbl>
            <w:tblPr>
              <w:tblW w:w="99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921"/>
            </w:tblGrid>
            <w:tr w:rsidR="00CD7DC4" w:rsidRPr="006A221D" w:rsidTr="00C05DA6">
              <w:trPr>
                <w:jc w:val="center"/>
              </w:trPr>
              <w:tc>
                <w:tcPr>
                  <w:tcW w:w="99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7DC4" w:rsidRPr="007169E6" w:rsidRDefault="00CD7DC4" w:rsidP="00CD7DC4">
                  <w:pPr>
                    <w:spacing w:after="0" w:line="240" w:lineRule="auto"/>
                    <w:ind w:left="142" w:right="50"/>
                    <w:rPr>
                      <w:sz w:val="18"/>
                      <w:szCs w:val="20"/>
                    </w:rPr>
                  </w:pPr>
                </w:p>
                <w:p w:rsidR="00CD7DC4" w:rsidRPr="00950244" w:rsidRDefault="00CD7DC4" w:rsidP="00CD7DC4">
                  <w:pPr>
                    <w:spacing w:after="0" w:line="240" w:lineRule="auto"/>
                    <w:ind w:left="142" w:right="50"/>
                    <w:rPr>
                      <w:smallCaps/>
                      <w:sz w:val="28"/>
                      <w:szCs w:val="20"/>
                    </w:rPr>
                  </w:pPr>
                  <w:r w:rsidRPr="002C0E91">
                    <w:rPr>
                      <w:b/>
                      <w:color w:val="FFFFFF"/>
                      <w:sz w:val="28"/>
                      <w:szCs w:val="20"/>
                      <w:shd w:val="clear" w:color="auto" w:fill="5E7DBD"/>
                    </w:rPr>
                    <w:t> </w:t>
                  </w:r>
                  <w:r w:rsidRPr="002C0E91">
                    <w:rPr>
                      <w:b/>
                      <w:smallCaps/>
                      <w:color w:val="FFFFFF"/>
                      <w:sz w:val="32"/>
                      <w:szCs w:val="20"/>
                      <w:shd w:val="clear" w:color="auto" w:fill="5E7DBD"/>
                    </w:rPr>
                    <w:t>Análise crítica:</w:t>
                  </w:r>
                  <w:r w:rsidRPr="002C0E91">
                    <w:rPr>
                      <w:b/>
                      <w:smallCaps/>
                      <w:color w:val="FFFFFF"/>
                      <w:sz w:val="28"/>
                      <w:szCs w:val="20"/>
                      <w:shd w:val="clear" w:color="auto" w:fill="5E7DBD"/>
                    </w:rPr>
                    <w:t> </w:t>
                  </w:r>
                </w:p>
                <w:p w:rsidR="00CD7DC4" w:rsidRPr="006E6A91" w:rsidRDefault="00CD7DC4" w:rsidP="00CD7DC4">
                  <w:pPr>
                    <w:spacing w:after="0" w:line="240" w:lineRule="auto"/>
                    <w:ind w:left="142" w:right="50"/>
                    <w:rPr>
                      <w:sz w:val="12"/>
                      <w:szCs w:val="20"/>
                    </w:rPr>
                  </w:pPr>
                </w:p>
              </w:tc>
            </w:tr>
            <w:tr w:rsidR="00CD7DC4" w:rsidRPr="006A221D" w:rsidTr="00C05DA6">
              <w:trPr>
                <w:jc w:val="center"/>
              </w:trPr>
              <w:tc>
                <w:tcPr>
                  <w:tcW w:w="99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CD7DC4" w:rsidRDefault="002C0E91" w:rsidP="00CD7DC4">
                  <w:pPr>
                    <w:spacing w:after="0" w:line="240" w:lineRule="auto"/>
                    <w:ind w:left="142" w:right="176"/>
                    <w:jc w:val="both"/>
                    <w:rPr>
                      <w:sz w:val="18"/>
                      <w:szCs w:val="20"/>
                    </w:rPr>
                  </w:pPr>
                  <w:r>
                    <w:rPr>
                      <w:rFonts w:cs="Calibri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(Preencher... referindo a pertinência da(s) temática(s) para o seu desenvolvimento pessoal/profissional) "/>
                          <w:maxLength w:val="32000"/>
                        </w:textInput>
                      </w:ffData>
                    </w:fldChar>
                  </w:r>
                  <w:r>
                    <w:rPr>
                      <w:rFonts w:cs="Calibri"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cs="Calibri"/>
                      <w:sz w:val="20"/>
                      <w:szCs w:val="16"/>
                    </w:rPr>
                  </w:r>
                  <w:r>
                    <w:rPr>
                      <w:rFonts w:cs="Calibri"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cs="Calibri"/>
                      <w:noProof/>
                      <w:sz w:val="20"/>
                      <w:szCs w:val="16"/>
                    </w:rPr>
                    <w:t xml:space="preserve"> (Preencher... referindo a pertinência da(s) temática(s) para o seu desenvolvimento pessoal/profissional) </w:t>
                  </w:r>
                  <w:r>
                    <w:rPr>
                      <w:rFonts w:cs="Calibri"/>
                      <w:sz w:val="20"/>
                      <w:szCs w:val="16"/>
                    </w:rPr>
                    <w:fldChar w:fldCharType="end"/>
                  </w:r>
                </w:p>
                <w:p w:rsidR="00CD7DC4" w:rsidRPr="007169E6" w:rsidRDefault="00CD7DC4" w:rsidP="00CD7DC4">
                  <w:pPr>
                    <w:spacing w:after="0" w:line="240" w:lineRule="auto"/>
                    <w:ind w:left="142" w:right="50"/>
                    <w:rPr>
                      <w:sz w:val="18"/>
                      <w:szCs w:val="20"/>
                    </w:rPr>
                  </w:pPr>
                </w:p>
              </w:tc>
            </w:tr>
          </w:tbl>
          <w:p w:rsidR="00CD7DC4" w:rsidRPr="00D9001C" w:rsidRDefault="00CD7DC4" w:rsidP="00CD7DC4">
            <w:pPr>
              <w:ind w:left="-709" w:right="-709"/>
              <w:rPr>
                <w:sz w:val="20"/>
                <w:szCs w:val="24"/>
              </w:rPr>
            </w:pPr>
          </w:p>
          <w:tbl>
            <w:tblPr>
              <w:tblW w:w="99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9921"/>
            </w:tblGrid>
            <w:tr w:rsidR="00CD7DC4" w:rsidRPr="006A221D" w:rsidTr="00C05DA6">
              <w:trPr>
                <w:jc w:val="center"/>
              </w:trPr>
              <w:tc>
                <w:tcPr>
                  <w:tcW w:w="99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D7DC4" w:rsidRPr="007169E6" w:rsidRDefault="00CD7DC4" w:rsidP="00CD7DC4">
                  <w:pPr>
                    <w:spacing w:after="0" w:line="240" w:lineRule="auto"/>
                    <w:ind w:left="142" w:right="50"/>
                    <w:rPr>
                      <w:sz w:val="18"/>
                      <w:szCs w:val="20"/>
                    </w:rPr>
                  </w:pPr>
                </w:p>
                <w:p w:rsidR="00CD7DC4" w:rsidRPr="00950244" w:rsidRDefault="00CD7DC4" w:rsidP="00CD7DC4">
                  <w:pPr>
                    <w:spacing w:after="0" w:line="240" w:lineRule="auto"/>
                    <w:ind w:left="142" w:right="50"/>
                    <w:rPr>
                      <w:smallCaps/>
                      <w:sz w:val="28"/>
                      <w:szCs w:val="20"/>
                    </w:rPr>
                  </w:pPr>
                  <w:r w:rsidRPr="002C0E91">
                    <w:rPr>
                      <w:b/>
                      <w:color w:val="FFFFFF"/>
                      <w:sz w:val="28"/>
                      <w:szCs w:val="20"/>
                      <w:shd w:val="clear" w:color="auto" w:fill="5E7DBD"/>
                    </w:rPr>
                    <w:t> </w:t>
                  </w:r>
                  <w:r w:rsidRPr="002C0E91">
                    <w:rPr>
                      <w:b/>
                      <w:smallCaps/>
                      <w:color w:val="FFFFFF"/>
                      <w:sz w:val="32"/>
                      <w:szCs w:val="20"/>
                      <w:shd w:val="clear" w:color="auto" w:fill="5E7DBD"/>
                    </w:rPr>
                    <w:t>Apreciação global das jornadas:</w:t>
                  </w:r>
                  <w:r w:rsidRPr="002C0E91">
                    <w:rPr>
                      <w:b/>
                      <w:smallCaps/>
                      <w:color w:val="FFFFFF"/>
                      <w:sz w:val="28"/>
                      <w:szCs w:val="20"/>
                      <w:shd w:val="clear" w:color="auto" w:fill="5E7DBD"/>
                    </w:rPr>
                    <w:t> </w:t>
                  </w:r>
                </w:p>
                <w:p w:rsidR="00CD7DC4" w:rsidRPr="006E6A91" w:rsidRDefault="00CD7DC4" w:rsidP="00CD7DC4">
                  <w:pPr>
                    <w:spacing w:after="0" w:line="240" w:lineRule="auto"/>
                    <w:ind w:left="142" w:right="50"/>
                    <w:rPr>
                      <w:sz w:val="12"/>
                      <w:szCs w:val="20"/>
                    </w:rPr>
                  </w:pPr>
                </w:p>
              </w:tc>
            </w:tr>
            <w:tr w:rsidR="00CD7DC4" w:rsidRPr="006A221D" w:rsidTr="00C05DA6">
              <w:trPr>
                <w:jc w:val="center"/>
              </w:trPr>
              <w:tc>
                <w:tcPr>
                  <w:tcW w:w="99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CD7DC4" w:rsidRDefault="00CD7DC4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  <w:r>
                    <w:rPr>
                      <w:rFonts w:cs="Calibri"/>
                      <w:sz w:val="20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(Preencher... destacando pontos fortes/fracos destas Jornadas) "/>
                          <w:maxLength w:val="32000"/>
                        </w:textInput>
                      </w:ffData>
                    </w:fldChar>
                  </w:r>
                  <w:r>
                    <w:rPr>
                      <w:rFonts w:cs="Calibri"/>
                      <w:sz w:val="20"/>
                      <w:szCs w:val="16"/>
                    </w:rPr>
                    <w:instrText xml:space="preserve"> FORMTEXT </w:instrText>
                  </w:r>
                  <w:r>
                    <w:rPr>
                      <w:rFonts w:cs="Calibri"/>
                      <w:sz w:val="20"/>
                      <w:szCs w:val="16"/>
                    </w:rPr>
                  </w:r>
                  <w:r>
                    <w:rPr>
                      <w:rFonts w:cs="Calibri"/>
                      <w:sz w:val="20"/>
                      <w:szCs w:val="16"/>
                    </w:rPr>
                    <w:fldChar w:fldCharType="separate"/>
                  </w:r>
                  <w:r>
                    <w:rPr>
                      <w:rFonts w:cs="Calibri"/>
                      <w:noProof/>
                      <w:sz w:val="20"/>
                      <w:szCs w:val="16"/>
                    </w:rPr>
                    <w:t xml:space="preserve"> (Preencher... destacando pont</w:t>
                  </w:r>
                  <w:r w:rsidR="004D629D">
                    <w:rPr>
                      <w:rFonts w:cs="Calibri"/>
                      <w:noProof/>
                      <w:sz w:val="20"/>
                      <w:szCs w:val="16"/>
                    </w:rPr>
                    <w:t>os fortes/fracos e, se possível, comparando com edições anteriores</w:t>
                  </w:r>
                  <w:r>
                    <w:rPr>
                      <w:rFonts w:cs="Calibri"/>
                      <w:noProof/>
                      <w:sz w:val="20"/>
                      <w:szCs w:val="16"/>
                    </w:rPr>
                    <w:t xml:space="preserve">) </w:t>
                  </w:r>
                  <w:r>
                    <w:rPr>
                      <w:rFonts w:cs="Calibri"/>
                      <w:sz w:val="20"/>
                      <w:szCs w:val="16"/>
                    </w:rPr>
                    <w:fldChar w:fldCharType="end"/>
                  </w: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sz w:val="20"/>
                      <w:szCs w:val="16"/>
                    </w:rPr>
                  </w:pPr>
                </w:p>
                <w:p w:rsidR="00A0319D" w:rsidRDefault="00A0319D" w:rsidP="007A574C">
                  <w:pPr>
                    <w:spacing w:after="0" w:line="240" w:lineRule="auto"/>
                    <w:ind w:left="142" w:right="176"/>
                    <w:jc w:val="both"/>
                    <w:rPr>
                      <w:rFonts w:cs="Calibri"/>
                      <w:noProof/>
                      <w:sz w:val="20"/>
                      <w:szCs w:val="16"/>
                    </w:rPr>
                  </w:pPr>
                </w:p>
                <w:p w:rsidR="00CD7DC4" w:rsidRPr="007169E6" w:rsidRDefault="00CD7DC4" w:rsidP="00CD7DC4">
                  <w:pPr>
                    <w:spacing w:after="0" w:line="240" w:lineRule="auto"/>
                    <w:ind w:right="50"/>
                    <w:rPr>
                      <w:sz w:val="18"/>
                      <w:szCs w:val="20"/>
                    </w:rPr>
                  </w:pPr>
                </w:p>
              </w:tc>
            </w:tr>
          </w:tbl>
          <w:p w:rsidR="00CD7DC4" w:rsidRDefault="00CD7DC4" w:rsidP="00CD7DC4">
            <w:pPr>
              <w:ind w:left="-709" w:right="-709"/>
              <w:rPr>
                <w:sz w:val="20"/>
                <w:szCs w:val="24"/>
              </w:rPr>
            </w:pPr>
          </w:p>
          <w:p w:rsidR="00CD7DC4" w:rsidRPr="00347486" w:rsidRDefault="00CD7DC4" w:rsidP="00CD7DC4">
            <w:pPr>
              <w:ind w:left="256" w:right="-852"/>
              <w:rPr>
                <w:szCs w:val="20"/>
              </w:rPr>
            </w:pPr>
            <w:r w:rsidRPr="002C0E91">
              <w:rPr>
                <w:b/>
                <w:color w:val="FFFFFF"/>
                <w:szCs w:val="20"/>
                <w:shd w:val="clear" w:color="auto" w:fill="F8E78D"/>
              </w:rPr>
              <w:t> </w:t>
            </w:r>
            <w:r w:rsidRPr="002C0E91">
              <w:rPr>
                <w:b/>
                <w:color w:val="5E7DBD"/>
                <w:szCs w:val="20"/>
                <w:shd w:val="clear" w:color="auto" w:fill="F8E78D"/>
              </w:rPr>
              <w:t>Nota:</w:t>
            </w:r>
            <w:r w:rsidRPr="002C0E91">
              <w:rPr>
                <w:b/>
                <w:color w:val="FFFFFF"/>
                <w:szCs w:val="20"/>
                <w:shd w:val="clear" w:color="auto" w:fill="F8E78D"/>
              </w:rPr>
              <w:t> </w:t>
            </w:r>
          </w:p>
          <w:p w:rsidR="00CD7DC4" w:rsidRPr="002C0E91" w:rsidRDefault="00CD7DC4" w:rsidP="00CD7DC4">
            <w:pPr>
              <w:ind w:left="256" w:right="-709"/>
              <w:rPr>
                <w:i/>
                <w:color w:val="FFFFFF" w:themeColor="background1"/>
                <w:sz w:val="18"/>
                <w:szCs w:val="24"/>
              </w:rPr>
            </w:pPr>
            <w:r w:rsidRPr="002C0E91">
              <w:rPr>
                <w:i/>
                <w:color w:val="FFFFFF" w:themeColor="background1"/>
                <w:sz w:val="18"/>
                <w:szCs w:val="24"/>
              </w:rPr>
              <w:t>Manter a formataçã</w:t>
            </w:r>
            <w:bookmarkStart w:id="0" w:name="_GoBack"/>
            <w:bookmarkEnd w:id="0"/>
            <w:r w:rsidRPr="002C0E91">
              <w:rPr>
                <w:i/>
                <w:color w:val="FFFFFF" w:themeColor="background1"/>
                <w:sz w:val="18"/>
                <w:szCs w:val="24"/>
              </w:rPr>
              <w:t>o do documento e não ultrapassar as 3 páginas de texto.</w:t>
            </w:r>
          </w:p>
          <w:p w:rsidR="00724288" w:rsidRPr="002C0E91" w:rsidRDefault="00CD7DC4" w:rsidP="00CD7DC4">
            <w:pPr>
              <w:ind w:left="256" w:right="-709"/>
              <w:rPr>
                <w:i/>
                <w:color w:val="FFFFFF" w:themeColor="background1"/>
                <w:sz w:val="18"/>
                <w:szCs w:val="24"/>
              </w:rPr>
            </w:pPr>
            <w:r w:rsidRPr="002C0E91">
              <w:rPr>
                <w:i/>
                <w:color w:val="FFFFFF" w:themeColor="background1"/>
                <w:sz w:val="18"/>
                <w:szCs w:val="24"/>
              </w:rPr>
              <w:t>Submeter (em http://www.cfaes</w:t>
            </w:r>
            <w:r w:rsidR="002C0E91" w:rsidRPr="002C0E91">
              <w:rPr>
                <w:i/>
                <w:color w:val="FFFFFF" w:themeColor="background1"/>
                <w:sz w:val="18"/>
                <w:szCs w:val="24"/>
              </w:rPr>
              <w:t>n</w:t>
            </w:r>
            <w:r w:rsidRPr="002C0E91">
              <w:rPr>
                <w:i/>
                <w:color w:val="FFFFFF" w:themeColor="background1"/>
                <w:sz w:val="18"/>
                <w:szCs w:val="24"/>
              </w:rPr>
              <w:t>.org/</w:t>
            </w:r>
            <w:r w:rsidR="003F13AA" w:rsidRPr="002C0E91">
              <w:rPr>
                <w:i/>
                <w:color w:val="FFFFFF" w:themeColor="background1"/>
                <w:sz w:val="18"/>
                <w:szCs w:val="24"/>
              </w:rPr>
              <w:t>rbl</w:t>
            </w:r>
            <w:r w:rsidRPr="002C0E91">
              <w:rPr>
                <w:i/>
                <w:color w:val="FFFFFF" w:themeColor="background1"/>
                <w:sz w:val="18"/>
                <w:szCs w:val="24"/>
              </w:rPr>
              <w:t xml:space="preserve">/) até </w:t>
            </w:r>
            <w:r w:rsidR="002C0E91" w:rsidRPr="002C0E91">
              <w:rPr>
                <w:i/>
                <w:color w:val="FFFFFF" w:themeColor="background1"/>
                <w:sz w:val="18"/>
                <w:szCs w:val="24"/>
              </w:rPr>
              <w:t>03</w:t>
            </w:r>
            <w:r w:rsidRPr="002C0E91">
              <w:rPr>
                <w:i/>
                <w:color w:val="FFFFFF" w:themeColor="background1"/>
                <w:sz w:val="18"/>
                <w:szCs w:val="24"/>
              </w:rPr>
              <w:t xml:space="preserve"> de </w:t>
            </w:r>
            <w:r w:rsidR="002C0E91" w:rsidRPr="002C0E91">
              <w:rPr>
                <w:i/>
                <w:color w:val="FFFFFF" w:themeColor="background1"/>
                <w:sz w:val="18"/>
                <w:szCs w:val="24"/>
              </w:rPr>
              <w:t>dez</w:t>
            </w:r>
            <w:r w:rsidR="0099636F" w:rsidRPr="002C0E91">
              <w:rPr>
                <w:i/>
                <w:color w:val="FFFFFF" w:themeColor="background1"/>
                <w:sz w:val="18"/>
                <w:szCs w:val="24"/>
              </w:rPr>
              <w:t>embro de 201</w:t>
            </w:r>
            <w:r w:rsidR="00A64EB1" w:rsidRPr="002C0E91">
              <w:rPr>
                <w:i/>
                <w:color w:val="FFFFFF" w:themeColor="background1"/>
                <w:sz w:val="18"/>
                <w:szCs w:val="24"/>
              </w:rPr>
              <w:t>8</w:t>
            </w:r>
            <w:r w:rsidRPr="002C0E91">
              <w:rPr>
                <w:i/>
                <w:color w:val="FFFFFF" w:themeColor="background1"/>
                <w:sz w:val="18"/>
                <w:szCs w:val="24"/>
              </w:rPr>
              <w:t>.</w:t>
            </w:r>
          </w:p>
          <w:p w:rsidR="003923D5" w:rsidRPr="00FC0A23" w:rsidRDefault="003923D5" w:rsidP="00724288">
            <w:pPr>
              <w:spacing w:before="84"/>
              <w:ind w:right="222"/>
              <w:jc w:val="center"/>
              <w:rPr>
                <w:rFonts w:eastAsia="Arial" w:cstheme="minorHAnsi"/>
                <w:szCs w:val="24"/>
              </w:rPr>
            </w:pPr>
          </w:p>
        </w:tc>
      </w:tr>
    </w:tbl>
    <w:p w:rsidR="007E7381" w:rsidRPr="009A78B4" w:rsidRDefault="007E7381" w:rsidP="009A78B4">
      <w:pPr>
        <w:spacing w:after="0" w:line="240" w:lineRule="auto"/>
        <w:rPr>
          <w:sz w:val="2"/>
          <w:szCs w:val="2"/>
        </w:rPr>
      </w:pPr>
    </w:p>
    <w:sectPr w:rsidR="007E7381" w:rsidRPr="009A78B4" w:rsidSect="007A574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8" w:right="720" w:bottom="720" w:left="720" w:header="708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41" w:rsidRDefault="00501A41" w:rsidP="009A78B4">
      <w:pPr>
        <w:spacing w:after="0" w:line="240" w:lineRule="auto"/>
      </w:pPr>
      <w:r>
        <w:separator/>
      </w:r>
    </w:p>
  </w:endnote>
  <w:endnote w:type="continuationSeparator" w:id="0">
    <w:p w:rsidR="00501A41" w:rsidRDefault="00501A41" w:rsidP="009A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1A" w:rsidRPr="00CB3F1A" w:rsidRDefault="00CB3F1A" w:rsidP="00CB3F1A">
    <w:pPr>
      <w:spacing w:after="0" w:line="240" w:lineRule="auto"/>
      <w:jc w:val="center"/>
      <w:rPr>
        <w:rFonts w:eastAsia="Arial" w:cstheme="minorHAnsi"/>
        <w:sz w:val="12"/>
        <w:szCs w:val="24"/>
      </w:rPr>
    </w:pPr>
    <w:r w:rsidRPr="004145BA">
      <w:rPr>
        <w:rFonts w:eastAsia="Arial" w:cstheme="minorHAnsi"/>
        <w:sz w:val="8"/>
        <w:szCs w:val="24"/>
      </w:rPr>
      <w:br/>
    </w:r>
    <w:r w:rsidRPr="00CB3F1A">
      <w:rPr>
        <w:rFonts w:eastAsia="Arial" w:cstheme="minorHAnsi"/>
        <w:sz w:val="12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41" w:rsidRDefault="00501A41" w:rsidP="009A78B4">
      <w:pPr>
        <w:spacing w:after="0" w:line="240" w:lineRule="auto"/>
      </w:pPr>
      <w:r>
        <w:separator/>
      </w:r>
    </w:p>
  </w:footnote>
  <w:footnote w:type="continuationSeparator" w:id="0">
    <w:p w:rsidR="00501A41" w:rsidRDefault="00501A41" w:rsidP="009A7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B4" w:rsidRDefault="00501A41">
    <w:pPr>
      <w:pStyle w:val="Cabealho"/>
    </w:pPr>
    <w:r>
      <w:rPr>
        <w:noProof/>
        <w:lang w:eastAsia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165001" o:spid="_x0000_s2050" type="#_x0000_t75" style="position:absolute;margin-left:0;margin-top:0;width:682.05pt;height:866.25pt;z-index:-251657728;mso-position-horizontal:center;mso-position-horizontal-relative:margin;mso-position-vertical:center;mso-position-vertical-relative:margin" o:allowincell="f">
          <v:imagedata r:id="rId1" o:title="fundo do cartaz jornadas 20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8B4" w:rsidRDefault="0099636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6704" behindDoc="1" locked="0" layoutInCell="1" allowOverlap="1" wp14:anchorId="29FE1E90" wp14:editId="14E73E80">
          <wp:simplePos x="0" y="0"/>
          <wp:positionH relativeFrom="column">
            <wp:posOffset>-144780</wp:posOffset>
          </wp:positionH>
          <wp:positionV relativeFrom="paragraph">
            <wp:posOffset>-114300</wp:posOffset>
          </wp:positionV>
          <wp:extent cx="6947535" cy="10081260"/>
          <wp:effectExtent l="0" t="0" r="571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 do Cartaz das V Jornadas RB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2" cy="10081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74C" w:rsidRDefault="00F7081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7215" behindDoc="1" locked="0" layoutInCell="1" allowOverlap="1" wp14:anchorId="4E097352" wp14:editId="5B99F6C4">
          <wp:simplePos x="0" y="0"/>
          <wp:positionH relativeFrom="column">
            <wp:posOffset>-121920</wp:posOffset>
          </wp:positionH>
          <wp:positionV relativeFrom="paragraph">
            <wp:posOffset>2644140</wp:posOffset>
          </wp:positionV>
          <wp:extent cx="6877050" cy="725424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 do Cartaz das V Jornadas RB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03" b="40757"/>
                  <a:stretch/>
                </pic:blipFill>
                <pic:spPr bwMode="auto">
                  <a:xfrm>
                    <a:off x="0" y="0"/>
                    <a:ext cx="6877050" cy="7254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7728" behindDoc="1" locked="0" layoutInCell="1" allowOverlap="1" wp14:anchorId="0141D053" wp14:editId="54E1C190">
          <wp:simplePos x="0" y="0"/>
          <wp:positionH relativeFrom="column">
            <wp:posOffset>-121920</wp:posOffset>
          </wp:positionH>
          <wp:positionV relativeFrom="paragraph">
            <wp:posOffset>-121920</wp:posOffset>
          </wp:positionV>
          <wp:extent cx="6877050" cy="284988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 do Cartaz das V Jornadas RB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151" b="1515"/>
                  <a:stretch/>
                </pic:blipFill>
                <pic:spPr bwMode="auto">
                  <a:xfrm>
                    <a:off x="0" y="0"/>
                    <a:ext cx="6877050" cy="2849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81"/>
    <w:rsid w:val="000523CE"/>
    <w:rsid w:val="000625A4"/>
    <w:rsid w:val="00072BBB"/>
    <w:rsid w:val="00085434"/>
    <w:rsid w:val="000A54BD"/>
    <w:rsid w:val="000E56A5"/>
    <w:rsid w:val="002967A0"/>
    <w:rsid w:val="002A2A8D"/>
    <w:rsid w:val="002B382F"/>
    <w:rsid w:val="002C0E91"/>
    <w:rsid w:val="002E343B"/>
    <w:rsid w:val="003923D5"/>
    <w:rsid w:val="003C6023"/>
    <w:rsid w:val="003F13AA"/>
    <w:rsid w:val="004145BA"/>
    <w:rsid w:val="00424F2B"/>
    <w:rsid w:val="004D629D"/>
    <w:rsid w:val="004F3831"/>
    <w:rsid w:val="00501A41"/>
    <w:rsid w:val="00510E29"/>
    <w:rsid w:val="005A31EF"/>
    <w:rsid w:val="00626390"/>
    <w:rsid w:val="00676A91"/>
    <w:rsid w:val="00697866"/>
    <w:rsid w:val="006D0BB5"/>
    <w:rsid w:val="00724288"/>
    <w:rsid w:val="007637A5"/>
    <w:rsid w:val="0076799D"/>
    <w:rsid w:val="007A574C"/>
    <w:rsid w:val="007E7381"/>
    <w:rsid w:val="00810170"/>
    <w:rsid w:val="008126FA"/>
    <w:rsid w:val="00821756"/>
    <w:rsid w:val="008B60D3"/>
    <w:rsid w:val="008E1F2C"/>
    <w:rsid w:val="008F59A9"/>
    <w:rsid w:val="0099636F"/>
    <w:rsid w:val="009A78B4"/>
    <w:rsid w:val="009C4F20"/>
    <w:rsid w:val="009E1917"/>
    <w:rsid w:val="00A0319D"/>
    <w:rsid w:val="00A14FB9"/>
    <w:rsid w:val="00A60495"/>
    <w:rsid w:val="00A64EB1"/>
    <w:rsid w:val="00A75A94"/>
    <w:rsid w:val="00BB6557"/>
    <w:rsid w:val="00C05DA6"/>
    <w:rsid w:val="00C7516E"/>
    <w:rsid w:val="00C86CC8"/>
    <w:rsid w:val="00CA7A14"/>
    <w:rsid w:val="00CB3F1A"/>
    <w:rsid w:val="00CD7DC4"/>
    <w:rsid w:val="00CF5A44"/>
    <w:rsid w:val="00D24441"/>
    <w:rsid w:val="00D85F6F"/>
    <w:rsid w:val="00DB1AE3"/>
    <w:rsid w:val="00DB6D5A"/>
    <w:rsid w:val="00DF6338"/>
    <w:rsid w:val="00E93777"/>
    <w:rsid w:val="00E96E77"/>
    <w:rsid w:val="00EF254B"/>
    <w:rsid w:val="00EF682C"/>
    <w:rsid w:val="00F03C53"/>
    <w:rsid w:val="00F24F09"/>
    <w:rsid w:val="00F70816"/>
    <w:rsid w:val="00FB523B"/>
    <w:rsid w:val="00FC0A23"/>
    <w:rsid w:val="00FC2442"/>
    <w:rsid w:val="00FD41DF"/>
    <w:rsid w:val="00FD66E9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5AF7D3B-958E-4A99-99EE-2445E53D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F09"/>
  </w:style>
  <w:style w:type="paragraph" w:styleId="Cabealho1">
    <w:name w:val="heading 1"/>
    <w:basedOn w:val="Normal"/>
    <w:next w:val="Normal"/>
    <w:link w:val="Cabealho1Carter"/>
    <w:uiPriority w:val="9"/>
    <w:qFormat/>
    <w:rsid w:val="00F24F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F24F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F24F09"/>
    <w:pPr>
      <w:spacing w:after="0" w:line="240" w:lineRule="auto"/>
    </w:pPr>
  </w:style>
  <w:style w:type="table" w:styleId="Tabelacomgrelha">
    <w:name w:val="Table Grid"/>
    <w:basedOn w:val="Tabelanormal"/>
    <w:uiPriority w:val="59"/>
    <w:rsid w:val="007E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8B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B60D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FC0A23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9A7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A78B4"/>
  </w:style>
  <w:style w:type="paragraph" w:styleId="Rodap">
    <w:name w:val="footer"/>
    <w:basedOn w:val="Normal"/>
    <w:link w:val="RodapCarter"/>
    <w:uiPriority w:val="99"/>
    <w:unhideWhenUsed/>
    <w:rsid w:val="009A78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A7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699BA-EF04-44EF-B627-D9788C7C0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CFAE Sousa Nascente</dc:creator>
  <cp:lastModifiedBy>Sérgio Fernandes</cp:lastModifiedBy>
  <cp:revision>3</cp:revision>
  <cp:lastPrinted>2015-10-16T10:32:00Z</cp:lastPrinted>
  <dcterms:created xsi:type="dcterms:W3CDTF">2023-11-18T12:05:00Z</dcterms:created>
  <dcterms:modified xsi:type="dcterms:W3CDTF">2023-11-18T12:28:00Z</dcterms:modified>
</cp:coreProperties>
</file>